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F2694E" w:rsidP="00F2694E" w:rsidRDefault="00F2694E" w14:paraId="56E20BBE" w14:textId="2E446CCD">
      <w:pPr>
        <w:jc w:val="right"/>
        <w:rPr>
          <w:rFonts w:ascii="Tahoma" w:hAnsi="Tahoma" w:cs="Tahoma"/>
          <w:b/>
          <w:bCs/>
          <w:color w:val="2F5496" w:themeColor="accent1" w:themeShade="BF"/>
          <w:sz w:val="40"/>
          <w:szCs w:val="40"/>
        </w:rPr>
      </w:pPr>
      <w:r>
        <w:rPr>
          <w:noProof/>
        </w:rPr>
        <w:drawing>
          <wp:anchor distT="0" distB="0" distL="114300" distR="114300" simplePos="0" relativeHeight="251659264" behindDoc="0" locked="0" layoutInCell="1" allowOverlap="1" wp14:anchorId="6C04654A" wp14:editId="7FAEAE62">
            <wp:simplePos x="0" y="0"/>
            <wp:positionH relativeFrom="column">
              <wp:posOffset>-228599</wp:posOffset>
            </wp:positionH>
            <wp:positionV relativeFrom="paragraph">
              <wp:posOffset>-255494</wp:posOffset>
            </wp:positionV>
            <wp:extent cx="1860176" cy="600332"/>
            <wp:effectExtent l="0" t="0" r="6985" b="9525"/>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69113" cy="603216"/>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6B64D205" wp14:editId="15DA03BA">
                <wp:simplePos x="0" y="0"/>
                <wp:positionH relativeFrom="column">
                  <wp:posOffset>-295835</wp:posOffset>
                </wp:positionH>
                <wp:positionV relativeFrom="paragraph">
                  <wp:posOffset>369346</wp:posOffset>
                </wp:positionV>
                <wp:extent cx="7212106" cy="7172"/>
                <wp:effectExtent l="0" t="0" r="27305" b="31115"/>
                <wp:wrapNone/>
                <wp:docPr id="2" name="Straight Connector 2"/>
                <wp:cNvGraphicFramePr/>
                <a:graphic xmlns:a="http://schemas.openxmlformats.org/drawingml/2006/main">
                  <a:graphicData uri="http://schemas.microsoft.com/office/word/2010/wordprocessingShape">
                    <wps:wsp>
                      <wps:cNvCnPr/>
                      <wps:spPr>
                        <a:xfrm flipV="1">
                          <a:off x="0" y="0"/>
                          <a:ext cx="7212106" cy="7172"/>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241FB2D3">
              <v:line id="Straight Connector 2"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o:spid="_x0000_s1026" strokecolor="#2f5496 [2404]" strokeweight="1.5pt" from="-23.3pt,29.1pt" to="544.6pt,29.65pt" w14:anchorId="39098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">
                <v:stroke joinstyle="miter"/>
              </v:line>
            </w:pict>
          </mc:Fallback>
        </mc:AlternateContent>
      </w:r>
      <w:r>
        <w:tab/>
      </w:r>
      <w:r>
        <w:tab/>
      </w:r>
      <w:r>
        <w:tab/>
      </w:r>
      <w:r>
        <w:tab/>
      </w:r>
      <w:r>
        <w:tab/>
      </w:r>
      <w:r w:rsidR="00F2694E">
        <w:rPr>
          <w:rFonts w:ascii="Tahoma" w:hAnsi="Tahoma" w:cs="Tahoma"/>
          <w:b w:val="1"/>
          <w:bCs w:val="1"/>
          <w:color w:val="2F5496" w:themeColor="accent1" w:themeShade="BF"/>
          <w:sz w:val="40"/>
          <w:szCs w:val="40"/>
        </w:rPr>
        <w:t>Amy Noblitt</w:t>
      </w:r>
    </w:p>
    <w:p w:rsidR="00F2694E" w:rsidP="00F2694E" w:rsidRDefault="00F2694E" w14:paraId="38E95F93" w14:textId="3FCCAFDC">
      <w:pPr>
        <w:jc w:val="right"/>
        <w:rPr>
          <w:rFonts w:ascii="Tahoma" w:hAnsi="Tahoma" w:cs="Tahoma"/>
          <w:color w:val="2F5496" w:themeColor="accent1" w:themeShade="BF"/>
          <w:sz w:val="18"/>
          <w:szCs w:val="18"/>
        </w:rPr>
      </w:pPr>
      <w:r>
        <w:rPr>
          <w:rFonts w:ascii="Tahoma" w:hAnsi="Tahoma" w:cs="Tahoma"/>
          <w:color w:val="2F5496" w:themeColor="accent1" w:themeShade="BF"/>
          <w:sz w:val="18"/>
          <w:szCs w:val="18"/>
        </w:rPr>
        <w:t>2300 Mustang Chase Drive Carmel</w:t>
      </w:r>
      <w:r w:rsidRPr="00E8723C">
        <w:rPr>
          <w:rFonts w:ascii="Tahoma" w:hAnsi="Tahoma" w:cs="Tahoma"/>
          <w:color w:val="2F5496" w:themeColor="accent1" w:themeShade="BF"/>
          <w:sz w:val="18"/>
          <w:szCs w:val="18"/>
        </w:rPr>
        <w:t>, IN 460</w:t>
      </w:r>
      <w:r>
        <w:rPr>
          <w:rFonts w:ascii="Tahoma" w:hAnsi="Tahoma" w:cs="Tahoma"/>
          <w:color w:val="2F5496" w:themeColor="accent1" w:themeShade="BF"/>
          <w:sz w:val="18"/>
          <w:szCs w:val="18"/>
        </w:rPr>
        <w:t>74</w:t>
      </w:r>
      <w:r w:rsidRPr="00E8723C">
        <w:rPr>
          <w:rFonts w:ascii="Tahoma" w:hAnsi="Tahoma" w:cs="Tahoma"/>
          <w:color w:val="2F5496" w:themeColor="accent1" w:themeShade="BF"/>
          <w:sz w:val="18"/>
          <w:szCs w:val="18"/>
        </w:rPr>
        <w:t xml:space="preserve"> / 317-</w:t>
      </w:r>
      <w:r>
        <w:rPr>
          <w:rFonts w:ascii="Tahoma" w:hAnsi="Tahoma" w:cs="Tahoma"/>
          <w:color w:val="2F5496" w:themeColor="accent1" w:themeShade="BF"/>
          <w:sz w:val="18"/>
          <w:szCs w:val="18"/>
        </w:rPr>
        <w:t>796-7488</w:t>
      </w:r>
      <w:r w:rsidRPr="00E8723C">
        <w:rPr>
          <w:rFonts w:ascii="Tahoma" w:hAnsi="Tahoma" w:cs="Tahoma"/>
          <w:color w:val="2F5496" w:themeColor="accent1" w:themeShade="BF"/>
          <w:sz w:val="18"/>
          <w:szCs w:val="18"/>
        </w:rPr>
        <w:t xml:space="preserve"> / </w:t>
      </w:r>
      <w:hyperlink w:history="1" r:id="rId6">
        <w:r w:rsidRPr="00584187">
          <w:rPr>
            <w:rStyle w:val="Hyperlink"/>
            <w:rFonts w:ascii="Tahoma" w:hAnsi="Tahoma" w:cs="Tahoma"/>
            <w:color w:val="034990" w:themeColor="hyperlink" w:themeShade="BF"/>
            <w:sz w:val="18"/>
            <w:szCs w:val="18"/>
          </w:rPr>
          <w:t>anoblitt@connections-in.com</w:t>
        </w:r>
      </w:hyperlink>
    </w:p>
    <w:p w:rsidR="00B0176D" w:rsidRDefault="003B0C85" w14:paraId="0DBC1DB9" w14:textId="15228959"/>
    <w:p w:rsidR="00F2694E" w:rsidP="00F2694E" w:rsidRDefault="00F2694E" w14:paraId="22EB6253" w14:textId="0706F790">
      <w:pPr>
        <w:spacing w:after="0"/>
        <w:rPr>
          <w:rFonts w:ascii="Tahoma" w:hAnsi="Tahoma" w:cs="Tahoma"/>
          <w:b/>
          <w:bCs/>
          <w:color w:val="2F5496" w:themeColor="accent1" w:themeShade="BF"/>
          <w:sz w:val="18"/>
          <w:szCs w:val="18"/>
        </w:rPr>
      </w:pPr>
      <w:r w:rsidRPr="0079329B">
        <w:rPr>
          <w:rFonts w:ascii="Tahoma" w:hAnsi="Tahoma" w:cs="Tahoma"/>
          <w:b/>
          <w:bCs/>
          <w:color w:val="2F5496" w:themeColor="accent1" w:themeShade="BF"/>
          <w:sz w:val="18"/>
          <w:szCs w:val="18"/>
        </w:rPr>
        <w:t>Education</w:t>
      </w:r>
    </w:p>
    <w:p w:rsidR="00312578" w:rsidP="00F2694E" w:rsidRDefault="00312578" w14:paraId="31541586" w14:textId="0DF9F467">
      <w:pPr>
        <w:spacing w:after="0"/>
        <w:rPr>
          <w:rFonts w:ascii="Tahoma" w:hAnsi="Tahoma" w:cs="Tahoma"/>
          <w:sz w:val="18"/>
          <w:szCs w:val="18"/>
        </w:rPr>
      </w:pPr>
      <w:r>
        <w:rPr>
          <w:rFonts w:ascii="Tahoma" w:hAnsi="Tahoma" w:cs="Tahoma"/>
          <w:sz w:val="18"/>
          <w:szCs w:val="18"/>
        </w:rPr>
        <w:t>Cleveland State University, Cleveland, OH 44115</w:t>
      </w:r>
    </w:p>
    <w:p w:rsidR="00312578" w:rsidP="00312578" w:rsidRDefault="00312578" w14:paraId="4FBBE255" w14:textId="2CC323C7">
      <w:pPr>
        <w:spacing w:after="0"/>
        <w:rPr>
          <w:rFonts w:ascii="Tahoma" w:hAnsi="Tahoma" w:cs="Tahoma"/>
          <w:sz w:val="18"/>
          <w:szCs w:val="18"/>
        </w:rPr>
      </w:pPr>
      <w:r>
        <w:rPr>
          <w:rFonts w:ascii="Tahoma" w:hAnsi="Tahoma" w:cs="Tahoma"/>
          <w:sz w:val="18"/>
          <w:szCs w:val="18"/>
        </w:rPr>
        <w:t xml:space="preserve">Bachelor of Arts, Communication </w:t>
      </w:r>
    </w:p>
    <w:p w:rsidR="00312578" w:rsidP="00312578" w:rsidRDefault="00312578" w14:paraId="5540563E" w14:textId="20397745">
      <w:pPr>
        <w:spacing w:after="0"/>
        <w:rPr>
          <w:rFonts w:ascii="Tahoma" w:hAnsi="Tahoma" w:cs="Tahoma"/>
          <w:sz w:val="18"/>
          <w:szCs w:val="18"/>
        </w:rPr>
      </w:pPr>
    </w:p>
    <w:p w:rsidRPr="0079329B" w:rsidR="00312578" w:rsidP="00312578" w:rsidRDefault="00312578" w14:paraId="52F737FD" w14:textId="5B67E6C3">
      <w:pPr>
        <w:spacing w:after="0"/>
        <w:rPr>
          <w:rFonts w:ascii="Tahoma" w:hAnsi="Tahoma" w:cs="Tahoma"/>
          <w:b/>
          <w:bCs/>
          <w:color w:val="2F5496" w:themeColor="accent1" w:themeShade="BF"/>
          <w:sz w:val="18"/>
          <w:szCs w:val="18"/>
        </w:rPr>
      </w:pPr>
      <w:bookmarkStart w:name="_Hlk75445416" w:id="0"/>
      <w:r w:rsidRPr="0079329B">
        <w:rPr>
          <w:rFonts w:ascii="Tahoma" w:hAnsi="Tahoma" w:cs="Tahoma"/>
          <w:b/>
          <w:bCs/>
          <w:color w:val="2F5496" w:themeColor="accent1" w:themeShade="BF"/>
          <w:sz w:val="18"/>
          <w:szCs w:val="18"/>
        </w:rPr>
        <w:t>Employment Experience</w:t>
      </w:r>
      <w:r w:rsidR="00BD458A">
        <w:rPr>
          <w:rFonts w:ascii="Tahoma" w:hAnsi="Tahoma" w:cs="Tahoma"/>
          <w:b/>
          <w:bCs/>
          <w:color w:val="2F5496" w:themeColor="accent1" w:themeShade="BF"/>
          <w:sz w:val="18"/>
          <w:szCs w:val="18"/>
        </w:rPr>
        <w:t xml:space="preserve"> in Human Services</w:t>
      </w:r>
    </w:p>
    <w:bookmarkEnd w:id="0"/>
    <w:p w:rsidRPr="0079329B" w:rsidR="00312578" w:rsidP="00312578" w:rsidRDefault="00312578" w14:paraId="4476C437" w14:textId="3C398A2F">
      <w:pPr>
        <w:spacing w:after="0"/>
        <w:rPr>
          <w:rFonts w:ascii="Tahoma" w:hAnsi="Tahoma" w:cs="Tahoma"/>
          <w:sz w:val="18"/>
          <w:szCs w:val="18"/>
        </w:rPr>
      </w:pPr>
      <w:r>
        <w:rPr>
          <w:rFonts w:ascii="Tahoma" w:hAnsi="Tahoma" w:cs="Tahoma"/>
          <w:sz w:val="18"/>
          <w:szCs w:val="18"/>
        </w:rPr>
        <w:t>Connections Case Management, LLC- Quality Assurance Director (June 2020 to present)</w:t>
      </w:r>
      <w:r w:rsidRPr="0079329B">
        <w:rPr>
          <w:rFonts w:ascii="Tahoma" w:hAnsi="Tahoma" w:cs="Tahoma"/>
          <w:sz w:val="18"/>
          <w:szCs w:val="18"/>
        </w:rPr>
        <w:t xml:space="preserve">  </w:t>
      </w:r>
    </w:p>
    <w:p w:rsidR="00312578" w:rsidP="00312578" w:rsidRDefault="00312578" w14:paraId="1B525B1C" w14:textId="031F72CC">
      <w:pPr>
        <w:spacing w:after="0"/>
        <w:rPr>
          <w:rFonts w:ascii="Tahoma" w:hAnsi="Tahoma" w:cs="Tahoma"/>
          <w:sz w:val="18"/>
          <w:szCs w:val="18"/>
        </w:rPr>
      </w:pPr>
      <w:r w:rsidRPr="0079329B">
        <w:rPr>
          <w:rFonts w:ascii="Tahoma" w:hAnsi="Tahoma" w:cs="Tahoma"/>
          <w:sz w:val="18"/>
          <w:szCs w:val="18"/>
        </w:rPr>
        <w:t>•</w:t>
      </w:r>
      <w:r w:rsidRPr="0079329B">
        <w:rPr>
          <w:rFonts w:ascii="Tahoma" w:hAnsi="Tahoma" w:cs="Tahoma"/>
          <w:sz w:val="18"/>
          <w:szCs w:val="18"/>
        </w:rPr>
        <w:tab/>
      </w:r>
      <w:r w:rsidRPr="00312578">
        <w:rPr>
          <w:rFonts w:ascii="Tahoma" w:hAnsi="Tahoma" w:cs="Tahoma"/>
          <w:sz w:val="18"/>
          <w:szCs w:val="18"/>
        </w:rPr>
        <w:t xml:space="preserve">Responsible for company-wide quality assurance </w:t>
      </w:r>
      <w:proofErr w:type="gramStart"/>
      <w:r w:rsidRPr="00312578">
        <w:rPr>
          <w:rFonts w:ascii="Tahoma" w:hAnsi="Tahoma" w:cs="Tahoma"/>
          <w:sz w:val="18"/>
          <w:szCs w:val="18"/>
        </w:rPr>
        <w:t>with regard to</w:t>
      </w:r>
      <w:proofErr w:type="gramEnd"/>
      <w:r w:rsidRPr="00312578">
        <w:rPr>
          <w:rFonts w:ascii="Tahoma" w:hAnsi="Tahoma" w:cs="Tahoma"/>
          <w:sz w:val="18"/>
          <w:szCs w:val="18"/>
        </w:rPr>
        <w:t xml:space="preserve"> case management performance, training and documentation.  </w:t>
      </w:r>
    </w:p>
    <w:p w:rsidRPr="00BC2E2F" w:rsidR="009B55C1" w:rsidP="009B55C1" w:rsidRDefault="009B55C1" w14:paraId="1C41FE35" w14:textId="77777777">
      <w:pPr>
        <w:pStyle w:val="ListParagraph"/>
        <w:numPr>
          <w:ilvl w:val="0"/>
          <w:numId w:val="3"/>
        </w:numPr>
        <w:spacing w:after="0"/>
        <w:rPr>
          <w:rFonts w:ascii="Tahoma" w:hAnsi="Tahoma" w:cs="Tahoma"/>
          <w:sz w:val="18"/>
          <w:szCs w:val="18"/>
        </w:rPr>
      </w:pPr>
      <w:bookmarkStart w:name="_Hlk75536499" w:id="1"/>
      <w:r w:rsidRPr="00BC2E2F">
        <w:rPr>
          <w:rFonts w:ascii="Tahoma" w:hAnsi="Tahoma" w:cs="Tahoma"/>
          <w:b/>
          <w:bCs/>
          <w:color w:val="2F5496" w:themeColor="accent1" w:themeShade="BF"/>
          <w:sz w:val="18"/>
          <w:szCs w:val="18"/>
        </w:rPr>
        <w:t xml:space="preserve">2021 Charting the </w:t>
      </w:r>
      <w:proofErr w:type="spellStart"/>
      <w:r w:rsidRPr="00BC2E2F">
        <w:rPr>
          <w:rFonts w:ascii="Tahoma" w:hAnsi="Tahoma" w:cs="Tahoma"/>
          <w:b/>
          <w:bCs/>
          <w:color w:val="2F5496" w:themeColor="accent1" w:themeShade="BF"/>
          <w:sz w:val="18"/>
          <w:szCs w:val="18"/>
        </w:rPr>
        <w:t>LifeCourse</w:t>
      </w:r>
      <w:proofErr w:type="spellEnd"/>
      <w:r w:rsidRPr="00BC2E2F">
        <w:rPr>
          <w:rFonts w:ascii="Tahoma" w:hAnsi="Tahoma" w:cs="Tahoma"/>
          <w:b/>
          <w:bCs/>
          <w:color w:val="2F5496" w:themeColor="accent1" w:themeShade="BF"/>
          <w:sz w:val="18"/>
          <w:szCs w:val="18"/>
        </w:rPr>
        <w:t xml:space="preserve">™ </w:t>
      </w:r>
      <w:proofErr w:type="gramStart"/>
      <w:r w:rsidRPr="00BC2E2F">
        <w:rPr>
          <w:rFonts w:ascii="Tahoma" w:hAnsi="Tahoma" w:cs="Tahoma"/>
          <w:b/>
          <w:bCs/>
          <w:color w:val="2F5496" w:themeColor="accent1" w:themeShade="BF"/>
          <w:sz w:val="18"/>
          <w:szCs w:val="18"/>
        </w:rPr>
        <w:t>Ambassador</w:t>
      </w:r>
      <w:proofErr w:type="gramEnd"/>
    </w:p>
    <w:bookmarkEnd w:id="1"/>
    <w:p w:rsidR="00015250" w:rsidP="00312578" w:rsidRDefault="00015250" w14:paraId="15DC1564" w14:textId="3FEECE99">
      <w:pPr>
        <w:spacing w:after="0"/>
        <w:rPr>
          <w:rFonts w:ascii="Tahoma" w:hAnsi="Tahoma" w:cs="Tahoma"/>
          <w:sz w:val="18"/>
          <w:szCs w:val="18"/>
        </w:rPr>
      </w:pPr>
    </w:p>
    <w:p w:rsidR="00015250" w:rsidP="00312578" w:rsidRDefault="00015250" w14:paraId="47789EFF" w14:textId="0B5338F5">
      <w:pPr>
        <w:spacing w:after="0"/>
        <w:rPr>
          <w:rFonts w:ascii="Tahoma" w:hAnsi="Tahoma" w:cs="Tahoma"/>
          <w:sz w:val="18"/>
          <w:szCs w:val="18"/>
        </w:rPr>
      </w:pPr>
      <w:r>
        <w:rPr>
          <w:rFonts w:ascii="Tahoma" w:hAnsi="Tahoma" w:cs="Tahoma"/>
          <w:sz w:val="18"/>
          <w:szCs w:val="18"/>
        </w:rPr>
        <w:t>Connections Case Management, LLC- Training Coordinator (July 2018 to June 2020)</w:t>
      </w:r>
    </w:p>
    <w:p w:rsidR="00015250" w:rsidP="00015250" w:rsidRDefault="00015250" w14:paraId="12BCC4E1" w14:textId="1EF6433C">
      <w:pPr>
        <w:pStyle w:val="ListParagraph"/>
        <w:numPr>
          <w:ilvl w:val="0"/>
          <w:numId w:val="2"/>
        </w:numPr>
        <w:spacing w:after="0"/>
        <w:rPr>
          <w:rFonts w:ascii="Tahoma" w:hAnsi="Tahoma" w:cs="Tahoma"/>
          <w:sz w:val="18"/>
          <w:szCs w:val="18"/>
        </w:rPr>
      </w:pPr>
      <w:r w:rsidRPr="00015250">
        <w:rPr>
          <w:rFonts w:ascii="Tahoma" w:hAnsi="Tahoma" w:cs="Tahoma"/>
          <w:sz w:val="18"/>
          <w:szCs w:val="18"/>
        </w:rPr>
        <w:t>Responsible for new employee orientation/training program.  Direct one-on-one training of new employees, as well as ongoing monthly training for case managers.  Created training documentation and resources for company-wide use.</w:t>
      </w:r>
    </w:p>
    <w:p w:rsidR="00015250" w:rsidP="00015250" w:rsidRDefault="00015250" w14:paraId="687E14D2" w14:textId="5FFC0558">
      <w:pPr>
        <w:spacing w:after="0"/>
        <w:rPr>
          <w:rFonts w:ascii="Tahoma" w:hAnsi="Tahoma" w:cs="Tahoma"/>
          <w:sz w:val="18"/>
          <w:szCs w:val="18"/>
        </w:rPr>
      </w:pPr>
    </w:p>
    <w:p w:rsidR="00015250" w:rsidP="00015250" w:rsidRDefault="00015250" w14:paraId="6265D82F" w14:textId="063362EC">
      <w:pPr>
        <w:spacing w:after="0"/>
        <w:rPr>
          <w:rFonts w:ascii="Tahoma" w:hAnsi="Tahoma" w:cs="Tahoma"/>
          <w:sz w:val="18"/>
          <w:szCs w:val="18"/>
        </w:rPr>
      </w:pPr>
      <w:r>
        <w:rPr>
          <w:rFonts w:ascii="Tahoma" w:hAnsi="Tahoma" w:cs="Tahoma"/>
          <w:sz w:val="18"/>
          <w:szCs w:val="18"/>
        </w:rPr>
        <w:t>Connections Case Management, LLC- Case Manager (October 2016 to present)</w:t>
      </w:r>
    </w:p>
    <w:p w:rsidR="00015250" w:rsidP="00015250" w:rsidRDefault="00015250" w14:paraId="7C669960" w14:textId="4A5FC565">
      <w:pPr>
        <w:spacing w:after="0"/>
        <w:rPr>
          <w:rFonts w:ascii="Tahoma" w:hAnsi="Tahoma" w:cs="Tahoma"/>
          <w:sz w:val="18"/>
          <w:szCs w:val="18"/>
        </w:rPr>
      </w:pPr>
      <w:r>
        <w:rPr>
          <w:rFonts w:ascii="Tahoma" w:hAnsi="Tahoma" w:cs="Tahoma"/>
          <w:sz w:val="18"/>
          <w:szCs w:val="18"/>
        </w:rPr>
        <w:t>Futures Case Management, LLC- Case Manager (February 2015- August 2016)</w:t>
      </w:r>
    </w:p>
    <w:p w:rsidR="00015250" w:rsidP="00015250" w:rsidRDefault="00015250" w14:paraId="57248789" w14:textId="246E30CD">
      <w:pPr>
        <w:pStyle w:val="ListParagraph"/>
        <w:numPr>
          <w:ilvl w:val="0"/>
          <w:numId w:val="2"/>
        </w:numPr>
        <w:spacing w:after="0"/>
        <w:rPr>
          <w:rFonts w:ascii="Tahoma" w:hAnsi="Tahoma" w:cs="Tahoma"/>
          <w:sz w:val="18"/>
          <w:szCs w:val="18"/>
        </w:rPr>
      </w:pPr>
      <w:r w:rsidRPr="00015250">
        <w:rPr>
          <w:rFonts w:ascii="Tahoma" w:hAnsi="Tahoma" w:cs="Tahoma"/>
          <w:sz w:val="18"/>
          <w:szCs w:val="18"/>
        </w:rPr>
        <w:t>Manage therapies and services for individuals with intellectual and/or developmental disabilities.  In charge of conducting quarterly meetings for clients and support team, writing Person-Centered Individualized Support Plans and budgets.  Communicate regularly with team to ensure needs of individuals receiving services are met.  Work with individuals and their families to increase independence and provide necessary resources.</w:t>
      </w:r>
    </w:p>
    <w:p w:rsidR="007A70A1" w:rsidP="007A70A1" w:rsidRDefault="007A70A1" w14:paraId="3252E371" w14:textId="65FA026B">
      <w:pPr>
        <w:spacing w:after="0"/>
        <w:rPr>
          <w:rFonts w:ascii="Tahoma" w:hAnsi="Tahoma" w:cs="Tahoma"/>
          <w:sz w:val="18"/>
          <w:szCs w:val="18"/>
        </w:rPr>
      </w:pPr>
    </w:p>
    <w:p w:rsidRPr="007A70A1" w:rsidR="007A70A1" w:rsidP="007A70A1" w:rsidRDefault="007A70A1" w14:paraId="433BC1A6" w14:textId="77777777">
      <w:pPr>
        <w:spacing w:after="0"/>
        <w:rPr>
          <w:rFonts w:ascii="Tahoma" w:hAnsi="Tahoma" w:cs="Tahoma"/>
          <w:sz w:val="18"/>
          <w:szCs w:val="18"/>
        </w:rPr>
      </w:pPr>
    </w:p>
    <w:p w:rsidRPr="00A31D37" w:rsidR="00A31D37" w:rsidP="51C3FF03" w:rsidRDefault="00A31D37" w14:paraId="1730E060" w14:textId="4C02A2E4">
      <w:pPr>
        <w:spacing w:after="0"/>
        <w:rPr>
          <w:rFonts w:ascii="Tahoma" w:hAnsi="Tahoma" w:cs="Tahoma"/>
          <w:b w:val="1"/>
          <w:bCs w:val="1"/>
          <w:color w:val="2F5496" w:themeColor="accent1" w:themeTint="FF" w:themeShade="BF"/>
          <w:sz w:val="18"/>
          <w:szCs w:val="18"/>
        </w:rPr>
      </w:pPr>
      <w:r w:rsidRPr="51C3FF03" w:rsidR="00A31D37">
        <w:rPr>
          <w:rFonts w:ascii="Tahoma" w:hAnsi="Tahoma" w:cs="Tahoma"/>
          <w:b w:val="1"/>
          <w:bCs w:val="1"/>
          <w:color w:val="2F5496" w:themeColor="accent1" w:themeTint="FF" w:themeShade="BF"/>
          <w:sz w:val="18"/>
          <w:szCs w:val="18"/>
        </w:rPr>
        <w:t>Community Engagement</w:t>
      </w:r>
    </w:p>
    <w:p w:rsidRPr="00A31D37" w:rsidR="00A31D37" w:rsidP="51C3FF03" w:rsidRDefault="00A31D37" w14:paraId="5E7B90C2" w14:textId="2976ECF8">
      <w:pPr>
        <w:spacing w:after="0"/>
        <w:rPr>
          <w:rFonts w:ascii="Tahoma" w:hAnsi="Tahoma" w:cs="Tahoma"/>
          <w:b w:val="1"/>
          <w:bCs w:val="1"/>
          <w:color w:val="2F5496" w:themeColor="accent1" w:themeTint="FF" w:themeShade="BF"/>
          <w:sz w:val="18"/>
          <w:szCs w:val="18"/>
        </w:rPr>
      </w:pPr>
      <w:r w:rsidRPr="51C3FF03" w:rsidR="45B0EAC8">
        <w:rPr>
          <w:rFonts w:ascii="Tahoma" w:hAnsi="Tahoma" w:eastAsia="Tahoma" w:cs="Tahoma"/>
          <w:b w:val="0"/>
          <w:bCs w:val="0"/>
          <w:i w:val="0"/>
          <w:iCs w:val="0"/>
          <w:caps w:val="0"/>
          <w:smallCaps w:val="0"/>
          <w:noProof w:val="0"/>
          <w:color w:val="000000" w:themeColor="text1" w:themeTint="FF" w:themeShade="FF"/>
          <w:sz w:val="18"/>
          <w:szCs w:val="18"/>
          <w:lang w:val="en-US"/>
        </w:rPr>
        <w:t xml:space="preserve"> </w:t>
      </w:r>
    </w:p>
    <w:p w:rsidRPr="00A31D37" w:rsidR="00A31D37" w:rsidP="51C3FF03" w:rsidRDefault="00A31D37" w14:paraId="6ABCBDB5" w14:textId="0E577AAE">
      <w:pPr>
        <w:spacing w:after="0"/>
        <w:rPr>
          <w:rFonts w:ascii="Tahoma" w:hAnsi="Tahoma" w:eastAsia="Tahoma" w:cs="Tahoma"/>
          <w:noProof w:val="0"/>
          <w:sz w:val="18"/>
          <w:szCs w:val="18"/>
          <w:lang w:val="en-US"/>
        </w:rPr>
      </w:pPr>
      <w:r w:rsidRPr="51C3FF03" w:rsidR="54589F16">
        <w:rPr>
          <w:rFonts w:ascii="Tahoma" w:hAnsi="Tahoma" w:cs="Tahoma"/>
          <w:sz w:val="18"/>
          <w:szCs w:val="18"/>
        </w:rPr>
        <w:t>•</w:t>
      </w:r>
      <w:r>
        <w:tab/>
      </w:r>
      <w:r w:rsidRPr="51C3FF03" w:rsidR="54589F16">
        <w:rPr>
          <w:rFonts w:ascii="Tahoma" w:hAnsi="Tahoma" w:eastAsia="Tahoma" w:cs="Tahoma"/>
          <w:b w:val="0"/>
          <w:bCs w:val="0"/>
          <w:i w:val="0"/>
          <w:iCs w:val="0"/>
          <w:caps w:val="0"/>
          <w:smallCaps w:val="0"/>
          <w:strike w:val="0"/>
          <w:dstrike w:val="0"/>
          <w:noProof w:val="0"/>
          <w:color w:val="000000" w:themeColor="text1" w:themeTint="FF" w:themeShade="FF"/>
          <w:sz w:val="18"/>
          <w:szCs w:val="18"/>
          <w:u w:val="none"/>
          <w:lang w:val="en-US"/>
        </w:rPr>
        <w:t>Autism Speaks Walk annually</w:t>
      </w:r>
    </w:p>
    <w:p w:rsidRPr="00A31D37" w:rsidR="00A31D37" w:rsidP="00A31D37" w:rsidRDefault="00A31D37" w14:paraId="68ED05BC" w14:textId="71E66838">
      <w:pPr>
        <w:spacing w:after="0"/>
        <w:rPr>
          <w:rFonts w:ascii="Tahoma" w:hAnsi="Tahoma" w:cs="Tahoma"/>
          <w:sz w:val="18"/>
          <w:szCs w:val="18"/>
        </w:rPr>
      </w:pPr>
      <w:r w:rsidRPr="51C3FF03" w:rsidR="54589F16">
        <w:rPr>
          <w:rFonts w:ascii="Tahoma" w:hAnsi="Tahoma" w:cs="Tahoma"/>
          <w:sz w:val="18"/>
          <w:szCs w:val="18"/>
        </w:rPr>
        <w:t>•</w:t>
      </w:r>
      <w:r>
        <w:tab/>
      </w:r>
      <w:r w:rsidRPr="51C3FF03" w:rsidR="00A31D37">
        <w:rPr>
          <w:rFonts w:ascii="Tahoma" w:hAnsi="Tahoma" w:cs="Tahoma"/>
          <w:sz w:val="18"/>
          <w:szCs w:val="18"/>
        </w:rPr>
        <w:t>Participated in multiple transition fairs for those with intellectual/developmental disabilities</w:t>
      </w:r>
    </w:p>
    <w:p w:rsidRPr="00A31D37" w:rsidR="00A31D37" w:rsidP="00A31D37" w:rsidRDefault="00A31D37" w14:paraId="6801E7FE" w14:textId="59B673A8">
      <w:pPr>
        <w:spacing w:after="0"/>
        <w:ind w:left="720" w:hanging="720"/>
        <w:rPr>
          <w:rFonts w:ascii="Tahoma" w:hAnsi="Tahoma" w:cs="Tahoma"/>
          <w:sz w:val="18"/>
          <w:szCs w:val="18"/>
        </w:rPr>
      </w:pPr>
      <w:r w:rsidRPr="00A31D37">
        <w:rPr>
          <w:rFonts w:ascii="Tahoma" w:hAnsi="Tahoma" w:cs="Tahoma"/>
          <w:sz w:val="18"/>
          <w:szCs w:val="18"/>
        </w:rPr>
        <w:t>•</w:t>
      </w:r>
      <w:r w:rsidRPr="00A31D37">
        <w:rPr>
          <w:rFonts w:ascii="Tahoma" w:hAnsi="Tahoma" w:cs="Tahoma"/>
          <w:sz w:val="18"/>
          <w:szCs w:val="18"/>
        </w:rPr>
        <w:tab/>
      </w:r>
      <w:r w:rsidRPr="00A31D37">
        <w:rPr>
          <w:rFonts w:ascii="Tahoma" w:hAnsi="Tahoma" w:cs="Tahoma"/>
          <w:sz w:val="18"/>
          <w:szCs w:val="18"/>
        </w:rPr>
        <w:t xml:space="preserve">Hamilton-Boone-Madison Special Services Cooperative </w:t>
      </w:r>
      <w:r>
        <w:rPr>
          <w:rFonts w:ascii="Tahoma" w:hAnsi="Tahoma" w:cs="Tahoma"/>
          <w:sz w:val="18"/>
          <w:szCs w:val="18"/>
        </w:rPr>
        <w:t xml:space="preserve">Board </w:t>
      </w:r>
      <w:r w:rsidRPr="00A31D37">
        <w:rPr>
          <w:rFonts w:ascii="Tahoma" w:hAnsi="Tahoma" w:cs="Tahoma"/>
          <w:sz w:val="18"/>
          <w:szCs w:val="18"/>
        </w:rPr>
        <w:t>which allowed special education students to ask questions pertaining to their future after high school</w:t>
      </w:r>
    </w:p>
    <w:p w:rsidR="00312578" w:rsidP="00A31D37" w:rsidRDefault="00A31D37" w14:paraId="57A15760" w14:textId="2BA2C345">
      <w:pPr>
        <w:spacing w:after="0"/>
        <w:rPr>
          <w:rFonts w:ascii="Tahoma" w:hAnsi="Tahoma" w:cs="Tahoma"/>
          <w:sz w:val="18"/>
          <w:szCs w:val="18"/>
        </w:rPr>
      </w:pPr>
      <w:r w:rsidRPr="00A31D37">
        <w:rPr>
          <w:rFonts w:ascii="Tahoma" w:hAnsi="Tahoma" w:cs="Tahoma"/>
          <w:sz w:val="18"/>
          <w:szCs w:val="18"/>
        </w:rPr>
        <w:t>•</w:t>
      </w:r>
      <w:r w:rsidRPr="00A31D37">
        <w:rPr>
          <w:rFonts w:ascii="Tahoma" w:hAnsi="Tahoma" w:cs="Tahoma"/>
          <w:sz w:val="18"/>
          <w:szCs w:val="18"/>
        </w:rPr>
        <w:tab/>
      </w:r>
      <w:proofErr w:type="spellStart"/>
      <w:r w:rsidRPr="00A31D37">
        <w:rPr>
          <w:rFonts w:ascii="Tahoma" w:hAnsi="Tahoma" w:cs="Tahoma"/>
          <w:sz w:val="18"/>
          <w:szCs w:val="18"/>
        </w:rPr>
        <w:t>GiGi’s</w:t>
      </w:r>
      <w:proofErr w:type="spellEnd"/>
      <w:r w:rsidRPr="00A31D37">
        <w:rPr>
          <w:rFonts w:ascii="Tahoma" w:hAnsi="Tahoma" w:cs="Tahoma"/>
          <w:sz w:val="18"/>
          <w:szCs w:val="18"/>
        </w:rPr>
        <w:t xml:space="preserve"> Playhouse </w:t>
      </w:r>
      <w:r>
        <w:rPr>
          <w:rFonts w:ascii="Tahoma" w:hAnsi="Tahoma" w:cs="Tahoma"/>
          <w:sz w:val="18"/>
          <w:szCs w:val="18"/>
        </w:rPr>
        <w:t xml:space="preserve">service project </w:t>
      </w:r>
      <w:r w:rsidRPr="00A31D37">
        <w:rPr>
          <w:rFonts w:ascii="Tahoma" w:hAnsi="Tahoma" w:cs="Tahoma"/>
          <w:sz w:val="18"/>
          <w:szCs w:val="18"/>
        </w:rPr>
        <w:t>which involved cleaning the facility for those who utilize it</w:t>
      </w:r>
    </w:p>
    <w:p w:rsidRPr="00BF7B7D" w:rsidR="00BF7B7D" w:rsidP="00BF7B7D" w:rsidRDefault="00BF7B7D" w14:paraId="00A62387" w14:textId="39FF7182">
      <w:pPr>
        <w:spacing w:after="0"/>
        <w:rPr>
          <w:rFonts w:ascii="Tahoma" w:hAnsi="Tahoma" w:cs="Tahoma"/>
          <w:sz w:val="18"/>
          <w:szCs w:val="18"/>
        </w:rPr>
      </w:pPr>
      <w:r w:rsidRPr="00BF7B7D">
        <w:rPr>
          <w:rFonts w:ascii="Tahoma" w:hAnsi="Tahoma" w:cs="Tahoma"/>
          <w:sz w:val="18"/>
          <w:szCs w:val="18"/>
        </w:rPr>
        <w:t>•</w:t>
      </w:r>
      <w:r w:rsidRPr="00BF7B7D">
        <w:rPr>
          <w:rFonts w:ascii="Tahoma" w:hAnsi="Tahoma" w:cs="Tahoma"/>
          <w:sz w:val="18"/>
          <w:szCs w:val="18"/>
        </w:rPr>
        <w:tab/>
      </w:r>
      <w:r w:rsidRPr="00BF7B7D">
        <w:rPr>
          <w:rFonts w:ascii="Tahoma" w:hAnsi="Tahoma" w:cs="Tahoma"/>
          <w:sz w:val="18"/>
          <w:szCs w:val="18"/>
        </w:rPr>
        <w:t xml:space="preserve">East 91st Street Christian Church in Indianapolis (community clean-up, Vacation Bible School, </w:t>
      </w:r>
      <w:r>
        <w:rPr>
          <w:rFonts w:ascii="Tahoma" w:hAnsi="Tahoma" w:cs="Tahoma"/>
          <w:sz w:val="18"/>
          <w:szCs w:val="18"/>
        </w:rPr>
        <w:t xml:space="preserve">infant classroom weekly, </w:t>
      </w:r>
      <w:r w:rsidRPr="00BF7B7D">
        <w:rPr>
          <w:rFonts w:ascii="Tahoma" w:hAnsi="Tahoma" w:cs="Tahoma"/>
          <w:sz w:val="18"/>
          <w:szCs w:val="18"/>
        </w:rPr>
        <w:t>etc.)</w:t>
      </w:r>
    </w:p>
    <w:p w:rsidR="00BF7B7D" w:rsidP="00BF7B7D" w:rsidRDefault="00BF7B7D" w14:paraId="1E29F10E" w14:textId="1EAFF85C">
      <w:pPr>
        <w:spacing w:after="0"/>
        <w:rPr>
          <w:rFonts w:ascii="Tahoma" w:hAnsi="Tahoma" w:cs="Tahoma"/>
          <w:sz w:val="18"/>
          <w:szCs w:val="18"/>
        </w:rPr>
      </w:pPr>
      <w:r w:rsidRPr="51C3FF03" w:rsidR="00BF7B7D">
        <w:rPr>
          <w:rFonts w:ascii="Tahoma" w:hAnsi="Tahoma" w:cs="Tahoma"/>
          <w:sz w:val="18"/>
          <w:szCs w:val="18"/>
        </w:rPr>
        <w:t>•</w:t>
      </w:r>
      <w:r>
        <w:tab/>
      </w:r>
      <w:r w:rsidRPr="51C3FF03" w:rsidR="00BF7B7D">
        <w:rPr>
          <w:rFonts w:ascii="Tahoma" w:hAnsi="Tahoma" w:cs="Tahoma"/>
          <w:sz w:val="18"/>
          <w:szCs w:val="18"/>
        </w:rPr>
        <w:t>Carmel High School Marching Band</w:t>
      </w:r>
      <w:r w:rsidRPr="51C3FF03" w:rsidR="00BF7B7D">
        <w:rPr>
          <w:rFonts w:ascii="Tahoma" w:hAnsi="Tahoma" w:cs="Tahoma"/>
          <w:sz w:val="18"/>
          <w:szCs w:val="18"/>
        </w:rPr>
        <w:t>, parent volunteer and leader for the last eight years</w:t>
      </w:r>
    </w:p>
    <w:p w:rsidR="00A31D37" w:rsidP="51C3FF03" w:rsidRDefault="00A31D37" w14:paraId="6094624B" w14:textId="379CF86E">
      <w:pPr>
        <w:pStyle w:val="Normal"/>
        <w:spacing w:after="160" w:line="259" w:lineRule="auto"/>
        <w:rPr>
          <w:rFonts w:ascii="Tahoma" w:hAnsi="Tahoma" w:cs="Tahoma"/>
          <w:sz w:val="18"/>
          <w:szCs w:val="18"/>
        </w:rPr>
      </w:pPr>
      <w:r w:rsidRPr="51C3FF03" w:rsidR="57160511">
        <w:rPr>
          <w:rFonts w:ascii="Tahoma" w:hAnsi="Tahoma" w:cs="Tahoma"/>
          <w:sz w:val="18"/>
          <w:szCs w:val="18"/>
        </w:rPr>
        <w:t>•</w:t>
      </w:r>
      <w:r>
        <w:tab/>
      </w:r>
      <w:r w:rsidRPr="51C3FF03" w:rsidR="57160511">
        <w:rPr>
          <w:rFonts w:ascii="Tahoma" w:hAnsi="Tahoma" w:eastAsia="Tahoma" w:cs="Tahoma"/>
          <w:b w:val="0"/>
          <w:bCs w:val="0"/>
          <w:i w:val="0"/>
          <w:iCs w:val="0"/>
          <w:caps w:val="0"/>
          <w:smallCaps w:val="0"/>
          <w:noProof w:val="0"/>
          <w:color w:val="000000" w:themeColor="text1" w:themeTint="FF" w:themeShade="FF"/>
          <w:sz w:val="18"/>
          <w:szCs w:val="18"/>
          <w:lang w:val="en-US"/>
        </w:rPr>
        <w:t>Partnered with community outreach ministry at Northview Church to staff holiday party and Good Neighbor Initiative</w:t>
      </w:r>
    </w:p>
    <w:p w:rsidR="00A31D37" w:rsidP="51C3FF03" w:rsidRDefault="00A31D37" w14:paraId="304AD992" w14:textId="716DA643">
      <w:pPr>
        <w:pStyle w:val="Normal"/>
        <w:spacing w:after="0"/>
        <w:rPr>
          <w:rFonts w:ascii="Tahoma" w:hAnsi="Tahoma" w:cs="Tahoma"/>
          <w:sz w:val="18"/>
          <w:szCs w:val="18"/>
        </w:rPr>
      </w:pPr>
    </w:p>
    <w:p w:rsidR="00A31D37" w:rsidP="00A31D37" w:rsidRDefault="00A31D37" w14:paraId="31A0E513" w14:textId="0480EADD">
      <w:pPr>
        <w:spacing w:after="0"/>
        <w:rPr>
          <w:rFonts w:ascii="Tahoma" w:hAnsi="Tahoma" w:cs="Tahoma"/>
          <w:sz w:val="18"/>
          <w:szCs w:val="18"/>
        </w:rPr>
      </w:pPr>
    </w:p>
    <w:p w:rsidR="00A31D37" w:rsidP="00A31D37" w:rsidRDefault="00A31D37" w14:paraId="60BED568" w14:textId="76BB8ACA">
      <w:pPr>
        <w:spacing w:after="0"/>
        <w:rPr>
          <w:rFonts w:ascii="Tahoma" w:hAnsi="Tahoma" w:cs="Tahoma"/>
          <w:b/>
          <w:bCs/>
          <w:color w:val="2F5496" w:themeColor="accent1" w:themeShade="BF"/>
          <w:sz w:val="18"/>
          <w:szCs w:val="18"/>
        </w:rPr>
      </w:pPr>
      <w:r w:rsidRPr="00A31D37">
        <w:rPr>
          <w:rFonts w:ascii="Tahoma" w:hAnsi="Tahoma" w:cs="Tahoma"/>
          <w:b/>
          <w:bCs/>
          <w:color w:val="2F5496" w:themeColor="accent1" w:themeShade="BF"/>
          <w:sz w:val="18"/>
          <w:szCs w:val="18"/>
        </w:rPr>
        <w:t>References</w:t>
      </w:r>
    </w:p>
    <w:p w:rsidRPr="00A31D37" w:rsidR="00A31D37" w:rsidP="00A31D37" w:rsidRDefault="00A31D37" w14:paraId="20B04A76" w14:textId="77777777">
      <w:pPr>
        <w:spacing w:after="0"/>
        <w:rPr>
          <w:rFonts w:ascii="Tahoma" w:hAnsi="Tahoma" w:cs="Tahoma"/>
          <w:sz w:val="18"/>
          <w:szCs w:val="18"/>
        </w:rPr>
      </w:pPr>
      <w:r w:rsidRPr="00A31D37">
        <w:rPr>
          <w:rFonts w:ascii="Tahoma" w:hAnsi="Tahoma" w:cs="Tahoma"/>
          <w:sz w:val="18"/>
          <w:szCs w:val="18"/>
        </w:rPr>
        <w:t xml:space="preserve">Megan </w:t>
      </w:r>
      <w:proofErr w:type="spellStart"/>
      <w:r w:rsidRPr="00A31D37">
        <w:rPr>
          <w:rFonts w:ascii="Tahoma" w:hAnsi="Tahoma" w:cs="Tahoma"/>
          <w:sz w:val="18"/>
          <w:szCs w:val="18"/>
        </w:rPr>
        <w:t>Isaacks</w:t>
      </w:r>
      <w:proofErr w:type="spellEnd"/>
    </w:p>
    <w:p w:rsidRPr="00A31D37" w:rsidR="00A31D37" w:rsidP="00A31D37" w:rsidRDefault="00A31D37" w14:paraId="26254B63" w14:textId="77777777">
      <w:pPr>
        <w:spacing w:after="0"/>
        <w:rPr>
          <w:rFonts w:ascii="Tahoma" w:hAnsi="Tahoma" w:cs="Tahoma"/>
          <w:sz w:val="18"/>
          <w:szCs w:val="18"/>
        </w:rPr>
      </w:pPr>
      <w:r w:rsidRPr="00A31D37">
        <w:rPr>
          <w:rFonts w:ascii="Tahoma" w:hAnsi="Tahoma" w:cs="Tahoma"/>
          <w:sz w:val="18"/>
          <w:szCs w:val="18"/>
        </w:rPr>
        <w:t>Social Services and Quality Assurance Manager</w:t>
      </w:r>
    </w:p>
    <w:p w:rsidR="00A31D37" w:rsidP="00A31D37" w:rsidRDefault="00A31D37" w14:paraId="7FC9E97B" w14:textId="03A84881">
      <w:pPr>
        <w:spacing w:after="0"/>
        <w:rPr>
          <w:rFonts w:ascii="Tahoma" w:hAnsi="Tahoma" w:cs="Tahoma"/>
          <w:sz w:val="18"/>
          <w:szCs w:val="18"/>
        </w:rPr>
      </w:pPr>
      <w:r w:rsidRPr="00A31D37">
        <w:rPr>
          <w:rFonts w:ascii="Tahoma" w:hAnsi="Tahoma" w:cs="Tahoma"/>
          <w:sz w:val="18"/>
          <w:szCs w:val="18"/>
        </w:rPr>
        <w:t>Janus Developmental Services</w:t>
      </w:r>
    </w:p>
    <w:p w:rsidR="003B0C85" w:rsidP="00A31D37" w:rsidRDefault="003B0C85" w14:paraId="69F241A5" w14:textId="79E2A9A0">
      <w:pPr>
        <w:spacing w:after="0"/>
        <w:rPr>
          <w:rFonts w:ascii="Tahoma" w:hAnsi="Tahoma" w:cs="Tahoma"/>
          <w:sz w:val="18"/>
          <w:szCs w:val="18"/>
        </w:rPr>
      </w:pPr>
      <w:hyperlink w:history="1" r:id="rId7">
        <w:r w:rsidRPr="008D5B9B">
          <w:rPr>
            <w:rStyle w:val="Hyperlink"/>
            <w:rFonts w:ascii="Tahoma" w:hAnsi="Tahoma" w:cs="Tahoma"/>
            <w:sz w:val="18"/>
            <w:szCs w:val="18"/>
          </w:rPr>
          <w:t>misaacks@janus-inc.org</w:t>
        </w:r>
      </w:hyperlink>
    </w:p>
    <w:p w:rsidRPr="00A31D37" w:rsidR="00A31D37" w:rsidP="00A31D37" w:rsidRDefault="00A31D37" w14:paraId="000F0FB2" w14:textId="77777777">
      <w:pPr>
        <w:spacing w:after="0"/>
        <w:rPr>
          <w:rFonts w:ascii="Tahoma" w:hAnsi="Tahoma" w:cs="Tahoma"/>
          <w:sz w:val="18"/>
          <w:szCs w:val="18"/>
        </w:rPr>
      </w:pPr>
      <w:r w:rsidRPr="00A31D37">
        <w:rPr>
          <w:rFonts w:ascii="Tahoma" w:hAnsi="Tahoma" w:cs="Tahoma"/>
          <w:sz w:val="18"/>
          <w:szCs w:val="18"/>
        </w:rPr>
        <w:t>1555 Westfield Road</w:t>
      </w:r>
    </w:p>
    <w:p w:rsidRPr="00A31D37" w:rsidR="00A31D37" w:rsidP="00A31D37" w:rsidRDefault="00A31D37" w14:paraId="5CD9C474" w14:textId="77777777">
      <w:pPr>
        <w:spacing w:after="0"/>
        <w:rPr>
          <w:rFonts w:ascii="Tahoma" w:hAnsi="Tahoma" w:cs="Tahoma"/>
          <w:sz w:val="18"/>
          <w:szCs w:val="18"/>
        </w:rPr>
      </w:pPr>
      <w:r w:rsidRPr="00A31D37">
        <w:rPr>
          <w:rFonts w:ascii="Tahoma" w:hAnsi="Tahoma" w:cs="Tahoma"/>
          <w:sz w:val="18"/>
          <w:szCs w:val="18"/>
        </w:rPr>
        <w:t>Noblesville, IN 46062</w:t>
      </w:r>
    </w:p>
    <w:p w:rsidRPr="00A31D37" w:rsidR="00A31D37" w:rsidP="00A31D37" w:rsidRDefault="00A31D37" w14:paraId="2952771A" w14:textId="77777777">
      <w:pPr>
        <w:spacing w:after="0"/>
        <w:rPr>
          <w:rFonts w:ascii="Tahoma" w:hAnsi="Tahoma" w:cs="Tahoma"/>
          <w:sz w:val="18"/>
          <w:szCs w:val="18"/>
        </w:rPr>
      </w:pPr>
      <w:r w:rsidRPr="00A31D37">
        <w:rPr>
          <w:rFonts w:ascii="Tahoma" w:hAnsi="Tahoma" w:cs="Tahoma"/>
          <w:sz w:val="18"/>
          <w:szCs w:val="18"/>
        </w:rPr>
        <w:t>(317) 773-8781 ext. 120</w:t>
      </w:r>
    </w:p>
    <w:p w:rsidRPr="00A31D37" w:rsidR="00A31D37" w:rsidP="00A31D37" w:rsidRDefault="00A31D37" w14:paraId="5BAFE334" w14:textId="77777777">
      <w:pPr>
        <w:spacing w:after="0"/>
        <w:rPr>
          <w:rFonts w:ascii="Tahoma" w:hAnsi="Tahoma" w:cs="Tahoma"/>
          <w:sz w:val="18"/>
          <w:szCs w:val="18"/>
        </w:rPr>
      </w:pPr>
    </w:p>
    <w:p w:rsidRPr="00A31D37" w:rsidR="00A31D37" w:rsidP="00A31D37" w:rsidRDefault="00A31D37" w14:paraId="05AC3C07" w14:textId="77777777">
      <w:pPr>
        <w:spacing w:after="0"/>
        <w:rPr>
          <w:rFonts w:ascii="Tahoma" w:hAnsi="Tahoma" w:cs="Tahoma"/>
          <w:sz w:val="18"/>
          <w:szCs w:val="18"/>
        </w:rPr>
      </w:pPr>
      <w:r w:rsidRPr="00A31D37">
        <w:rPr>
          <w:rFonts w:ascii="Tahoma" w:hAnsi="Tahoma" w:cs="Tahoma"/>
          <w:sz w:val="18"/>
          <w:szCs w:val="18"/>
        </w:rPr>
        <w:t>Brittney Sutton</w:t>
      </w:r>
    </w:p>
    <w:p w:rsidRPr="00A31D37" w:rsidR="00A31D37" w:rsidP="00A31D37" w:rsidRDefault="00A31D37" w14:paraId="3B878EDE" w14:textId="77777777">
      <w:pPr>
        <w:spacing w:after="0"/>
        <w:rPr>
          <w:rFonts w:ascii="Tahoma" w:hAnsi="Tahoma" w:cs="Tahoma"/>
          <w:sz w:val="18"/>
          <w:szCs w:val="18"/>
        </w:rPr>
      </w:pPr>
      <w:r w:rsidRPr="00A31D37">
        <w:rPr>
          <w:rFonts w:ascii="Tahoma" w:hAnsi="Tahoma" w:cs="Tahoma"/>
          <w:sz w:val="18"/>
          <w:szCs w:val="18"/>
        </w:rPr>
        <w:t>Director of Programming</w:t>
      </w:r>
    </w:p>
    <w:p w:rsidR="00A31D37" w:rsidP="00A31D37" w:rsidRDefault="00A31D37" w14:paraId="5A80A893" w14:textId="36313C09">
      <w:pPr>
        <w:spacing w:after="0"/>
        <w:rPr>
          <w:rFonts w:ascii="Tahoma" w:hAnsi="Tahoma" w:cs="Tahoma"/>
          <w:sz w:val="18"/>
          <w:szCs w:val="18"/>
        </w:rPr>
      </w:pPr>
      <w:r w:rsidRPr="00A31D37">
        <w:rPr>
          <w:rFonts w:ascii="Tahoma" w:hAnsi="Tahoma" w:cs="Tahoma"/>
          <w:sz w:val="18"/>
          <w:szCs w:val="18"/>
        </w:rPr>
        <w:t>Working Adults Learning Lifelong Skills (WALLS)</w:t>
      </w:r>
    </w:p>
    <w:p w:rsidR="003B0C85" w:rsidP="00A31D37" w:rsidRDefault="003B0C85" w14:paraId="19D8FD76" w14:textId="34FC18B0">
      <w:pPr>
        <w:spacing w:after="0"/>
        <w:rPr>
          <w:rFonts w:ascii="Tahoma" w:hAnsi="Tahoma" w:cs="Tahoma"/>
          <w:sz w:val="18"/>
          <w:szCs w:val="18"/>
        </w:rPr>
      </w:pPr>
      <w:hyperlink w:history="1" r:id="rId8">
        <w:r w:rsidRPr="008D5B9B">
          <w:rPr>
            <w:rStyle w:val="Hyperlink"/>
            <w:rFonts w:ascii="Tahoma" w:hAnsi="Tahoma" w:cs="Tahoma"/>
            <w:sz w:val="18"/>
            <w:szCs w:val="18"/>
          </w:rPr>
          <w:t>wallsinc@ymail.com</w:t>
        </w:r>
      </w:hyperlink>
    </w:p>
    <w:p w:rsidRPr="00A31D37" w:rsidR="00A31D37" w:rsidP="00A31D37" w:rsidRDefault="00A31D37" w14:paraId="14CFE5A6" w14:textId="77777777">
      <w:pPr>
        <w:spacing w:after="0"/>
        <w:rPr>
          <w:rFonts w:ascii="Tahoma" w:hAnsi="Tahoma" w:cs="Tahoma"/>
          <w:sz w:val="18"/>
          <w:szCs w:val="18"/>
        </w:rPr>
      </w:pPr>
      <w:r w:rsidRPr="00A31D37">
        <w:rPr>
          <w:rFonts w:ascii="Tahoma" w:hAnsi="Tahoma" w:cs="Tahoma"/>
          <w:sz w:val="18"/>
          <w:szCs w:val="18"/>
        </w:rPr>
        <w:t>505 Zion Lane</w:t>
      </w:r>
    </w:p>
    <w:p w:rsidRPr="00A31D37" w:rsidR="00A31D37" w:rsidP="00A31D37" w:rsidRDefault="00A31D37" w14:paraId="06A9C768" w14:textId="77777777">
      <w:pPr>
        <w:spacing w:after="0"/>
        <w:rPr>
          <w:rFonts w:ascii="Tahoma" w:hAnsi="Tahoma" w:cs="Tahoma"/>
          <w:sz w:val="18"/>
          <w:szCs w:val="18"/>
        </w:rPr>
      </w:pPr>
      <w:r w:rsidRPr="00A31D37">
        <w:rPr>
          <w:rFonts w:ascii="Tahoma" w:hAnsi="Tahoma" w:cs="Tahoma"/>
          <w:sz w:val="18"/>
          <w:szCs w:val="18"/>
        </w:rPr>
        <w:t>Zionsville, IN  46077</w:t>
      </w:r>
    </w:p>
    <w:p w:rsidRPr="00A31D37" w:rsidR="00A31D37" w:rsidP="00A31D37" w:rsidRDefault="00A31D37" w14:paraId="13C87167" w14:textId="3A5399CD">
      <w:pPr>
        <w:spacing w:after="0"/>
        <w:rPr>
          <w:rFonts w:ascii="Tahoma" w:hAnsi="Tahoma" w:cs="Tahoma"/>
          <w:sz w:val="18"/>
          <w:szCs w:val="18"/>
        </w:rPr>
      </w:pPr>
      <w:r w:rsidRPr="00A31D37">
        <w:rPr>
          <w:rFonts w:ascii="Tahoma" w:hAnsi="Tahoma" w:cs="Tahoma"/>
          <w:sz w:val="18"/>
          <w:szCs w:val="18"/>
        </w:rPr>
        <w:t>(317) 965-6393</w:t>
      </w:r>
    </w:p>
    <w:sectPr w:rsidRPr="00A31D37" w:rsidR="00A31D37" w:rsidSect="00F2694E">
      <w:pgSz w:w="12240" w:h="15840" w:orient="portrait"/>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4AAA"/>
    <w:multiLevelType w:val="hybridMultilevel"/>
    <w:tmpl w:val="5EE010F6"/>
    <w:lvl w:ilvl="0" w:tplc="D20CD3D2">
      <w:start w:val="1"/>
      <w:numFmt w:val="bullet"/>
      <w:lvlText w:val=""/>
      <w:lvlJc w:val="left"/>
      <w:pPr>
        <w:ind w:left="720" w:hanging="72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1F302B0F"/>
    <w:multiLevelType w:val="hybridMultilevel"/>
    <w:tmpl w:val="1BD039D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6B8939AA"/>
    <w:multiLevelType w:val="hybridMultilevel"/>
    <w:tmpl w:val="82581156"/>
    <w:lvl w:ilvl="0" w:tplc="4214825C">
      <w:start w:val="1"/>
      <w:numFmt w:val="bullet"/>
      <w:lvlText w:val=""/>
      <w:lvlJc w:val="left"/>
      <w:pPr>
        <w:ind w:left="720" w:hanging="72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2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94E"/>
    <w:rsid w:val="00015250"/>
    <w:rsid w:val="00312578"/>
    <w:rsid w:val="003B0C85"/>
    <w:rsid w:val="006229C3"/>
    <w:rsid w:val="007A70A1"/>
    <w:rsid w:val="009B55C1"/>
    <w:rsid w:val="00A31D37"/>
    <w:rsid w:val="00BD458A"/>
    <w:rsid w:val="00BD4AE9"/>
    <w:rsid w:val="00BF7B7D"/>
    <w:rsid w:val="00F2694E"/>
    <w:rsid w:val="033A03DD"/>
    <w:rsid w:val="168FB5EF"/>
    <w:rsid w:val="300D21E5"/>
    <w:rsid w:val="3C43977F"/>
    <w:rsid w:val="45B0EAC8"/>
    <w:rsid w:val="51C3FF03"/>
    <w:rsid w:val="54589F16"/>
    <w:rsid w:val="57160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63E4EE"/>
  <w15:chartTrackingRefBased/>
  <w15:docId w15:val="{41DDCF9B-3FD9-4BCF-9EA0-714A23D44A8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2694E"/>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F2694E"/>
    <w:rPr>
      <w:color w:val="0563C1" w:themeColor="hyperlink"/>
      <w:u w:val="single"/>
    </w:rPr>
  </w:style>
  <w:style w:type="character" w:styleId="UnresolvedMention">
    <w:name w:val="Unresolved Mention"/>
    <w:basedOn w:val="DefaultParagraphFont"/>
    <w:uiPriority w:val="99"/>
    <w:semiHidden/>
    <w:unhideWhenUsed/>
    <w:rsid w:val="00F2694E"/>
    <w:rPr>
      <w:color w:val="605E5C"/>
      <w:shd w:val="clear" w:color="auto" w:fill="E1DFDD"/>
    </w:rPr>
  </w:style>
  <w:style w:type="paragraph" w:styleId="ListParagraph">
    <w:name w:val="List Paragraph"/>
    <w:basedOn w:val="Normal"/>
    <w:uiPriority w:val="34"/>
    <w:qFormat/>
    <w:rsid w:val="000152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500341">
      <w:bodyDiv w:val="1"/>
      <w:marLeft w:val="0"/>
      <w:marRight w:val="0"/>
      <w:marTop w:val="0"/>
      <w:marBottom w:val="0"/>
      <w:divBdr>
        <w:top w:val="none" w:sz="0" w:space="0" w:color="auto"/>
        <w:left w:val="none" w:sz="0" w:space="0" w:color="auto"/>
        <w:bottom w:val="none" w:sz="0" w:space="0" w:color="auto"/>
        <w:right w:val="none" w:sz="0" w:space="0" w:color="auto"/>
      </w:divBdr>
    </w:div>
    <w:div w:id="188105214">
      <w:bodyDiv w:val="1"/>
      <w:marLeft w:val="0"/>
      <w:marRight w:val="0"/>
      <w:marTop w:val="0"/>
      <w:marBottom w:val="0"/>
      <w:divBdr>
        <w:top w:val="none" w:sz="0" w:space="0" w:color="auto"/>
        <w:left w:val="none" w:sz="0" w:space="0" w:color="auto"/>
        <w:bottom w:val="none" w:sz="0" w:space="0" w:color="auto"/>
        <w:right w:val="none" w:sz="0" w:space="0" w:color="auto"/>
      </w:divBdr>
    </w:div>
    <w:div w:id="1904296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mailto:wallsinc@ymail.com" TargetMode="External" Id="rId8" /><Relationship Type="http://schemas.openxmlformats.org/officeDocument/2006/relationships/settings" Target="settings.xml" Id="rId3" /><Relationship Type="http://schemas.openxmlformats.org/officeDocument/2006/relationships/hyperlink" Target="mailto:misaacks@janus-inc.org" TargetMode="Externa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mailto:anoblitt@connections-in.com" TargetMode="External" Id="rId6" /><Relationship Type="http://schemas.openxmlformats.org/officeDocument/2006/relationships/image" Target="media/image1.png"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Becky Johnson</dc:creator>
  <keywords/>
  <dc:description/>
  <lastModifiedBy>Michele Lohmeyer</lastModifiedBy>
  <revision>6</revision>
  <dcterms:created xsi:type="dcterms:W3CDTF">2021-06-24T19:04:00.0000000Z</dcterms:created>
  <dcterms:modified xsi:type="dcterms:W3CDTF">2021-06-29T17:57:44.4184594Z</dcterms:modified>
</coreProperties>
</file>